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3BD" w:rsidRPr="007823BD" w:rsidRDefault="007823BD" w:rsidP="007823BD">
      <w:pPr>
        <w:ind w:firstLine="720"/>
        <w:jc w:val="both"/>
        <w:rPr>
          <w:rFonts w:ascii="Times New Roman" w:hAnsi="Times New Roman" w:cs="Times New Roman"/>
          <w:sz w:val="28"/>
          <w:szCs w:val="28"/>
        </w:rPr>
      </w:pPr>
      <w:r w:rsidRPr="007823BD">
        <w:rPr>
          <w:rFonts w:ascii="Times New Roman" w:hAnsi="Times New Roman" w:cs="Times New Roman"/>
          <w:sz w:val="28"/>
          <w:szCs w:val="28"/>
        </w:rPr>
        <w:t>Thực hiện theo Công văn số 441/HDLT-PGDĐT-LĐLĐ ngày 22/9/2020 của Liên ngành PGD&amp;ĐT- Liên đoàn lao động huyện  Kim Thành về việc tổ chức Hội nghị công chức, viên chức, người lao động và xây dựng thực hiện quy chế dân chủ trong hoạt động của cơ quan hành chính nhà nước và đơn vị SNCL từ năm học 2020-2021.</w:t>
      </w:r>
    </w:p>
    <w:p w:rsidR="007823BD" w:rsidRPr="007823BD" w:rsidRDefault="007823BD" w:rsidP="007823BD">
      <w:pPr>
        <w:ind w:firstLine="720"/>
        <w:jc w:val="both"/>
        <w:rPr>
          <w:rFonts w:ascii="Times New Roman" w:hAnsi="Times New Roman" w:cs="Times New Roman"/>
          <w:sz w:val="28"/>
          <w:szCs w:val="28"/>
        </w:rPr>
      </w:pPr>
      <w:r w:rsidRPr="007823BD">
        <w:rPr>
          <w:rFonts w:ascii="Times New Roman" w:hAnsi="Times New Roman" w:cs="Times New Roman"/>
          <w:sz w:val="28"/>
          <w:szCs w:val="28"/>
        </w:rPr>
        <w:t>Căn cứ vào đặc điểm, tình hình thực tế của nhà trường;</w:t>
      </w:r>
    </w:p>
    <w:p w:rsidR="007823BD" w:rsidRPr="007823BD" w:rsidRDefault="007823BD" w:rsidP="007823BD">
      <w:pPr>
        <w:ind w:firstLine="720"/>
        <w:jc w:val="both"/>
        <w:rPr>
          <w:rFonts w:ascii="Times New Roman" w:hAnsi="Times New Roman" w:cs="Times New Roman"/>
          <w:sz w:val="28"/>
          <w:szCs w:val="28"/>
        </w:rPr>
      </w:pPr>
      <w:r w:rsidRPr="007823BD">
        <w:rPr>
          <w:rFonts w:ascii="Times New Roman" w:hAnsi="Times New Roman" w:cs="Times New Roman"/>
          <w:sz w:val="28"/>
          <w:szCs w:val="28"/>
        </w:rPr>
        <w:t>Ngày 26/9/2024 Trường THCS Tuấn Việt đã tổ chức Hội nghị viên chức, người lao động năm học 2024-2025.</w:t>
      </w:r>
    </w:p>
    <w:p w:rsidR="007823BD" w:rsidRPr="007823BD" w:rsidRDefault="007823BD" w:rsidP="007823BD">
      <w:pPr>
        <w:ind w:firstLine="720"/>
        <w:jc w:val="both"/>
        <w:rPr>
          <w:rFonts w:ascii="Times New Roman" w:hAnsi="Times New Roman" w:cs="Times New Roman"/>
          <w:sz w:val="28"/>
          <w:szCs w:val="28"/>
        </w:rPr>
      </w:pPr>
      <w:r w:rsidRPr="007823BD">
        <w:rPr>
          <w:rFonts w:ascii="Times New Roman" w:hAnsi="Times New Roman" w:cs="Times New Roman"/>
          <w:sz w:val="28"/>
          <w:szCs w:val="28"/>
        </w:rPr>
        <w:t>Hội nghị đã thành công tốt đẹp trong không khí làm việc nghiêm túc, khách quan, dân chủ, công khai.</w:t>
      </w:r>
    </w:p>
    <w:p w:rsidR="009C2B9D" w:rsidRDefault="007823BD" w:rsidP="007823BD">
      <w:pPr>
        <w:ind w:firstLine="720"/>
        <w:jc w:val="both"/>
        <w:rPr>
          <w:rFonts w:ascii="Times New Roman" w:hAnsi="Times New Roman" w:cs="Times New Roman"/>
          <w:sz w:val="28"/>
          <w:szCs w:val="28"/>
        </w:rPr>
      </w:pPr>
      <w:r w:rsidRPr="007823BD">
        <w:rPr>
          <w:rFonts w:ascii="Times New Roman" w:hAnsi="Times New Roman" w:cs="Times New Roman"/>
          <w:sz w:val="28"/>
          <w:szCs w:val="28"/>
        </w:rPr>
        <w:t>Sau đây là một vài hình ảnh trọng tâm của Hội nghị:</w:t>
      </w:r>
    </w:p>
    <w:p w:rsidR="007823BD" w:rsidRDefault="007823BD" w:rsidP="007823BD">
      <w:pPr>
        <w:ind w:firstLine="720"/>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3376B6DF" wp14:editId="6C526A31">
            <wp:extent cx="5943600" cy="6124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872104831027_859e0adb8ddd53a84bba5767ef960d4e.jpg"/>
                    <pic:cNvPicPr/>
                  </pic:nvPicPr>
                  <pic:blipFill>
                    <a:blip r:embed="rId6">
                      <a:extLst>
                        <a:ext uri="{28A0092B-C50C-407E-A947-70E740481C1C}">
                          <a14:useLocalDpi xmlns:a14="http://schemas.microsoft.com/office/drawing/2010/main" val="0"/>
                        </a:ext>
                      </a:extLst>
                    </a:blip>
                    <a:stretch>
                      <a:fillRect/>
                    </a:stretch>
                  </pic:blipFill>
                  <pic:spPr>
                    <a:xfrm>
                      <a:off x="0" y="0"/>
                      <a:ext cx="5943600" cy="6124575"/>
                    </a:xfrm>
                    <a:prstGeom prst="rect">
                      <a:avLst/>
                    </a:prstGeom>
                  </pic:spPr>
                </pic:pic>
              </a:graphicData>
            </a:graphic>
          </wp:inline>
        </w:drawing>
      </w:r>
    </w:p>
    <w:p w:rsidR="007823BD" w:rsidRDefault="007823BD" w:rsidP="007823BD">
      <w:pPr>
        <w:ind w:firstLine="720"/>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6332220" cy="844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872104838074_efb397ed8df4415cbcc929f21dde7a07.jpg"/>
                    <pic:cNvPicPr/>
                  </pic:nvPicPr>
                  <pic:blipFill>
                    <a:blip r:embed="rId7">
                      <a:extLst>
                        <a:ext uri="{28A0092B-C50C-407E-A947-70E740481C1C}">
                          <a14:useLocalDpi xmlns:a14="http://schemas.microsoft.com/office/drawing/2010/main" val="0"/>
                        </a:ext>
                      </a:extLst>
                    </a:blip>
                    <a:stretch>
                      <a:fillRect/>
                    </a:stretch>
                  </pic:blipFill>
                  <pic:spPr>
                    <a:xfrm>
                      <a:off x="0" y="0"/>
                      <a:ext cx="6332220" cy="8442960"/>
                    </a:xfrm>
                    <a:prstGeom prst="rect">
                      <a:avLst/>
                    </a:prstGeom>
                  </pic:spPr>
                </pic:pic>
              </a:graphicData>
            </a:graphic>
          </wp:inline>
        </w:drawing>
      </w:r>
    </w:p>
    <w:p w:rsidR="007823BD" w:rsidRDefault="007823BD" w:rsidP="007823BD">
      <w:pPr>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32220" cy="4749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872104838364_720de8fdbe5a854c1c58ecd4ae5f525c.jpg"/>
                    <pic:cNvPicPr/>
                  </pic:nvPicPr>
                  <pic:blipFill>
                    <a:blip r:embed="rId8">
                      <a:extLst>
                        <a:ext uri="{28A0092B-C50C-407E-A947-70E740481C1C}">
                          <a14:useLocalDpi xmlns:a14="http://schemas.microsoft.com/office/drawing/2010/main" val="0"/>
                        </a:ext>
                      </a:extLst>
                    </a:blip>
                    <a:stretch>
                      <a:fillRect/>
                    </a:stretch>
                  </pic:blipFill>
                  <pic:spPr>
                    <a:xfrm>
                      <a:off x="0" y="0"/>
                      <a:ext cx="6332220" cy="4749165"/>
                    </a:xfrm>
                    <a:prstGeom prst="rect">
                      <a:avLst/>
                    </a:prstGeom>
                  </pic:spPr>
                </pic:pic>
              </a:graphicData>
            </a:graphic>
          </wp:inline>
        </w:drawing>
      </w:r>
    </w:p>
    <w:p w:rsidR="007823BD" w:rsidRDefault="007823BD" w:rsidP="007823BD">
      <w:pPr>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32220" cy="4749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872104851301_54a6c4818bd2cef3d1da11ecde372b95.jpg"/>
                    <pic:cNvPicPr/>
                  </pic:nvPicPr>
                  <pic:blipFill>
                    <a:blip r:embed="rId9">
                      <a:extLst>
                        <a:ext uri="{28A0092B-C50C-407E-A947-70E740481C1C}">
                          <a14:useLocalDpi xmlns:a14="http://schemas.microsoft.com/office/drawing/2010/main" val="0"/>
                        </a:ext>
                      </a:extLst>
                    </a:blip>
                    <a:stretch>
                      <a:fillRect/>
                    </a:stretch>
                  </pic:blipFill>
                  <pic:spPr>
                    <a:xfrm>
                      <a:off x="0" y="0"/>
                      <a:ext cx="6332220" cy="4749165"/>
                    </a:xfrm>
                    <a:prstGeom prst="rect">
                      <a:avLst/>
                    </a:prstGeom>
                  </pic:spPr>
                </pic:pic>
              </a:graphicData>
            </a:graphic>
          </wp:inline>
        </w:drawing>
      </w:r>
    </w:p>
    <w:p w:rsidR="007823BD" w:rsidRDefault="007823BD" w:rsidP="007823BD">
      <w:pPr>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32220" cy="47491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872104860056_e171475b5eaba34e9c7730b0cb304290.jpg"/>
                    <pic:cNvPicPr/>
                  </pic:nvPicPr>
                  <pic:blipFill>
                    <a:blip r:embed="rId10">
                      <a:extLst>
                        <a:ext uri="{28A0092B-C50C-407E-A947-70E740481C1C}">
                          <a14:useLocalDpi xmlns:a14="http://schemas.microsoft.com/office/drawing/2010/main" val="0"/>
                        </a:ext>
                      </a:extLst>
                    </a:blip>
                    <a:stretch>
                      <a:fillRect/>
                    </a:stretch>
                  </pic:blipFill>
                  <pic:spPr>
                    <a:xfrm>
                      <a:off x="0" y="0"/>
                      <a:ext cx="6332220" cy="4749165"/>
                    </a:xfrm>
                    <a:prstGeom prst="rect">
                      <a:avLst/>
                    </a:prstGeom>
                  </pic:spPr>
                </pic:pic>
              </a:graphicData>
            </a:graphic>
          </wp:inline>
        </w:drawing>
      </w:r>
    </w:p>
    <w:p w:rsidR="007823BD" w:rsidRPr="007823BD" w:rsidRDefault="007823BD" w:rsidP="007823BD">
      <w:pPr>
        <w:ind w:firstLine="720"/>
        <w:jc w:val="both"/>
        <w:rPr>
          <w:rFonts w:ascii="Times New Roman" w:hAnsi="Times New Roman" w:cs="Times New Roman"/>
          <w:sz w:val="28"/>
          <w:szCs w:val="28"/>
        </w:rPr>
      </w:pPr>
      <w:bookmarkStart w:id="0" w:name="_GoBack"/>
      <w:r>
        <w:rPr>
          <w:rFonts w:ascii="Times New Roman" w:hAnsi="Times New Roman" w:cs="Times New Roman"/>
          <w:noProof/>
          <w:sz w:val="28"/>
          <w:szCs w:val="28"/>
        </w:rPr>
        <w:lastRenderedPageBreak/>
        <w:drawing>
          <wp:inline distT="0" distB="0" distL="0" distR="0">
            <wp:extent cx="6332220" cy="47491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872104865586_41f8e0d1c013b63e3b95545e00e99f4e.jpg"/>
                    <pic:cNvPicPr/>
                  </pic:nvPicPr>
                  <pic:blipFill>
                    <a:blip r:embed="rId11">
                      <a:extLst>
                        <a:ext uri="{28A0092B-C50C-407E-A947-70E740481C1C}">
                          <a14:useLocalDpi xmlns:a14="http://schemas.microsoft.com/office/drawing/2010/main" val="0"/>
                        </a:ext>
                      </a:extLst>
                    </a:blip>
                    <a:stretch>
                      <a:fillRect/>
                    </a:stretch>
                  </pic:blipFill>
                  <pic:spPr>
                    <a:xfrm>
                      <a:off x="0" y="0"/>
                      <a:ext cx="6332220" cy="4749165"/>
                    </a:xfrm>
                    <a:prstGeom prst="rect">
                      <a:avLst/>
                    </a:prstGeom>
                  </pic:spPr>
                </pic:pic>
              </a:graphicData>
            </a:graphic>
          </wp:inline>
        </w:drawing>
      </w:r>
      <w:bookmarkEnd w:id="0"/>
    </w:p>
    <w:sectPr w:rsidR="007823BD" w:rsidRPr="007823BD" w:rsidSect="007823BD">
      <w:pgSz w:w="12240" w:h="15840"/>
      <w:pgMar w:top="964" w:right="1134" w:bottom="90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4DE" w:rsidRDefault="00DC64DE" w:rsidP="007823BD">
      <w:pPr>
        <w:spacing w:after="0" w:line="240" w:lineRule="auto"/>
      </w:pPr>
      <w:r>
        <w:separator/>
      </w:r>
    </w:p>
  </w:endnote>
  <w:endnote w:type="continuationSeparator" w:id="0">
    <w:p w:rsidR="00DC64DE" w:rsidRDefault="00DC64DE" w:rsidP="00782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4DE" w:rsidRDefault="00DC64DE" w:rsidP="007823BD">
      <w:pPr>
        <w:spacing w:after="0" w:line="240" w:lineRule="auto"/>
      </w:pPr>
      <w:r>
        <w:separator/>
      </w:r>
    </w:p>
  </w:footnote>
  <w:footnote w:type="continuationSeparator" w:id="0">
    <w:p w:rsidR="00DC64DE" w:rsidRDefault="00DC64DE" w:rsidP="007823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3BD"/>
    <w:rsid w:val="007823BD"/>
    <w:rsid w:val="009C2B9D"/>
    <w:rsid w:val="00DC6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5D8D7"/>
  <w15:chartTrackingRefBased/>
  <w15:docId w15:val="{5A4F68B0-E8F3-4D72-B15E-DF116D6B1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3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3BD"/>
  </w:style>
  <w:style w:type="paragraph" w:styleId="Footer">
    <w:name w:val="footer"/>
    <w:basedOn w:val="Normal"/>
    <w:link w:val="FooterChar"/>
    <w:uiPriority w:val="99"/>
    <w:unhideWhenUsed/>
    <w:rsid w:val="007823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93</Words>
  <Characters>534</Characters>
  <Application>Microsoft Office Word</Application>
  <DocSecurity>0</DocSecurity>
  <Lines>4</Lines>
  <Paragraphs>1</Paragraphs>
  <ScaleCrop>false</ScaleCrop>
  <Company/>
  <LinksUpToDate>false</LinksUpToDate>
  <CharactersWithSpaces>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Luxury</dc:creator>
  <cp:keywords/>
  <dc:description/>
  <cp:lastModifiedBy>Luxury</cp:lastModifiedBy>
  <cp:revision>1</cp:revision>
  <dcterms:created xsi:type="dcterms:W3CDTF">2024-09-27T06:40:00Z</dcterms:created>
  <dcterms:modified xsi:type="dcterms:W3CDTF">2024-09-27T06:45:00Z</dcterms:modified>
</cp:coreProperties>
</file>